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0CF44" w14:textId="77777777" w:rsidR="000021F6" w:rsidRDefault="00C87B40">
      <w:pPr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УТВЕРЖДАЮ</w:t>
      </w:r>
    </w:p>
    <w:p w14:paraId="16CC2F4F" w14:textId="77777777" w:rsidR="000021F6" w:rsidRDefault="000021F6">
      <w:pPr>
        <w:spacing w:after="0" w:line="240" w:lineRule="auto"/>
        <w:ind w:left="5103"/>
        <w:jc w:val="right"/>
        <w:rPr>
          <w:rFonts w:ascii="Calibri" w:eastAsia="Calibri" w:hAnsi="Calibri" w:cs="Calibri"/>
        </w:rPr>
      </w:pPr>
    </w:p>
    <w:p w14:paraId="6352384A" w14:textId="77777777" w:rsidR="005B0AFA" w:rsidRPr="005B0AFA" w:rsidRDefault="005B0AFA" w:rsidP="005B0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14:paraId="2A28C9BE" w14:textId="4EFE463B" w:rsidR="001B7118" w:rsidRDefault="004976DE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Заместитель п</w:t>
      </w:r>
      <w:r w:rsidR="00B9317B">
        <w:rPr>
          <w:rFonts w:ascii="Times New Roman" w:eastAsia="Times New Roman" w:hAnsi="Times New Roman" w:cs="Times New Roman"/>
          <w:sz w:val="26"/>
        </w:rPr>
        <w:t>редседател</w:t>
      </w:r>
      <w:r>
        <w:rPr>
          <w:rFonts w:ascii="Times New Roman" w:eastAsia="Times New Roman" w:hAnsi="Times New Roman" w:cs="Times New Roman"/>
          <w:sz w:val="26"/>
        </w:rPr>
        <w:t>я</w:t>
      </w:r>
      <w:r w:rsidR="005B0AFA" w:rsidRPr="005B0AFA">
        <w:rPr>
          <w:rFonts w:ascii="Times New Roman" w:eastAsia="Times New Roman" w:hAnsi="Times New Roman" w:cs="Times New Roman"/>
          <w:sz w:val="26"/>
        </w:rPr>
        <w:t xml:space="preserve"> Комиссии </w:t>
      </w:r>
      <w:r>
        <w:rPr>
          <w:rFonts w:ascii="Times New Roman" w:eastAsia="Times New Roman" w:hAnsi="Times New Roman" w:cs="Times New Roman"/>
          <w:sz w:val="26"/>
        </w:rPr>
        <w:t xml:space="preserve">                        </w:t>
      </w:r>
      <w:r w:rsidR="005B0AFA" w:rsidRPr="005B0AFA">
        <w:rPr>
          <w:rFonts w:ascii="Times New Roman" w:eastAsia="Times New Roman" w:hAnsi="Times New Roman" w:cs="Times New Roman"/>
          <w:sz w:val="26"/>
        </w:rPr>
        <w:t xml:space="preserve">по подготовке </w:t>
      </w:r>
      <w:r>
        <w:rPr>
          <w:rFonts w:ascii="Times New Roman" w:eastAsia="Times New Roman" w:hAnsi="Times New Roman" w:cs="Times New Roman"/>
          <w:sz w:val="26"/>
        </w:rPr>
        <w:t>проекта правил землепользовани</w:t>
      </w:r>
      <w:r w:rsidR="00B667D0">
        <w:rPr>
          <w:rFonts w:ascii="Times New Roman" w:eastAsia="Times New Roman" w:hAnsi="Times New Roman" w:cs="Times New Roman"/>
          <w:sz w:val="26"/>
        </w:rPr>
        <w:t xml:space="preserve"> </w:t>
      </w:r>
      <w:r w:rsidR="005B0AFA" w:rsidRPr="005B0AFA">
        <w:rPr>
          <w:rFonts w:ascii="Times New Roman" w:eastAsia="Times New Roman" w:hAnsi="Times New Roman" w:cs="Times New Roman"/>
          <w:sz w:val="26"/>
        </w:rPr>
        <w:t>и застройки муниципального образования «Городской округ Подольск Московской области»</w:t>
      </w:r>
    </w:p>
    <w:p w14:paraId="0BD92A11" w14:textId="77777777" w:rsidR="004976DE" w:rsidRDefault="004976DE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</w:p>
    <w:p w14:paraId="79889A0C" w14:textId="7E1E961D" w:rsidR="005B0AFA" w:rsidRPr="001B7118" w:rsidRDefault="004976DE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 xml:space="preserve">Чебан Н.В.    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              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  </w:t>
      </w:r>
      <w:r w:rsidR="00B667D0">
        <w:rPr>
          <w:rFonts w:ascii="Times New Roman" w:eastAsia="Times New Roman" w:hAnsi="Times New Roman" w:cs="Times New Roman"/>
          <w:sz w:val="26"/>
          <w:u w:val="single"/>
        </w:rPr>
        <w:t xml:space="preserve">  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 w:rsidR="001B7118" w:rsidRPr="00E65092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A77B1B" w:rsidRPr="00E65092">
        <w:rPr>
          <w:rFonts w:ascii="Times New Roman" w:eastAsia="Times New Roman" w:hAnsi="Times New Roman" w:cs="Times New Roman"/>
          <w:sz w:val="26"/>
          <w:u w:val="single"/>
        </w:rPr>
        <w:t>03.07</w:t>
      </w:r>
      <w:r w:rsidR="00FB2F3E" w:rsidRPr="00E65092">
        <w:rPr>
          <w:rFonts w:ascii="Times New Roman" w:eastAsia="Times New Roman" w:hAnsi="Times New Roman" w:cs="Times New Roman"/>
          <w:sz w:val="26"/>
          <w:u w:val="single"/>
        </w:rPr>
        <w:t>.202</w:t>
      </w:r>
      <w:r w:rsidR="00B667D0" w:rsidRPr="00E65092">
        <w:rPr>
          <w:rFonts w:ascii="Times New Roman" w:eastAsia="Times New Roman" w:hAnsi="Times New Roman" w:cs="Times New Roman"/>
          <w:sz w:val="26"/>
          <w:u w:val="single"/>
        </w:rPr>
        <w:t>6</w:t>
      </w:r>
    </w:p>
    <w:p w14:paraId="7D55A211" w14:textId="088AA624" w:rsidR="000021F6" w:rsidRPr="005B0AFA" w:rsidRDefault="005B0AFA" w:rsidP="005B0AFA">
      <w:pPr>
        <w:spacing w:after="0" w:line="240" w:lineRule="auto"/>
        <w:ind w:left="5245" w:firstLine="709"/>
        <w:rPr>
          <w:rFonts w:ascii="Calibri" w:eastAsia="Calibri" w:hAnsi="Calibri" w:cs="Calibri"/>
          <w:sz w:val="20"/>
          <w:szCs w:val="20"/>
        </w:rPr>
      </w:pPr>
      <w:r w:rsidRPr="005B0AFA">
        <w:rPr>
          <w:rFonts w:ascii="Times New Roman" w:eastAsia="Times New Roman" w:hAnsi="Times New Roman" w:cs="Times New Roman"/>
          <w:sz w:val="26"/>
        </w:rPr>
        <w:t>(</w:t>
      </w:r>
      <w:r w:rsidRPr="005B0AFA">
        <w:rPr>
          <w:rFonts w:ascii="Times New Roman" w:eastAsia="Times New Roman" w:hAnsi="Times New Roman" w:cs="Times New Roman"/>
          <w:sz w:val="20"/>
          <w:szCs w:val="20"/>
        </w:rPr>
        <w:t>должность, Ф.И.О., подпись, дата)</w:t>
      </w:r>
    </w:p>
    <w:p w14:paraId="59375A77" w14:textId="77777777" w:rsidR="000021F6" w:rsidRDefault="000021F6">
      <w:pPr>
        <w:spacing w:after="0" w:line="240" w:lineRule="auto"/>
        <w:ind w:firstLine="709"/>
        <w:jc w:val="center"/>
        <w:rPr>
          <w:rFonts w:ascii="Calibri" w:eastAsia="Calibri" w:hAnsi="Calibri" w:cs="Calibri"/>
        </w:rPr>
      </w:pPr>
    </w:p>
    <w:p w14:paraId="3B965D79" w14:textId="056CFA4D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ЗАКЛЮЧЕНИЕ</w:t>
      </w:r>
      <w:r w:rsidR="00971E59">
        <w:rPr>
          <w:rFonts w:ascii="Times New Roman" w:eastAsia="Times New Roman" w:hAnsi="Times New Roman" w:cs="Times New Roman"/>
          <w:color w:val="000000"/>
          <w:sz w:val="24"/>
        </w:rPr>
        <w:t xml:space="preserve"> № 24/26 от 03.07.2026</w:t>
      </w:r>
    </w:p>
    <w:p w14:paraId="128CC76C" w14:textId="77777777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 РЕЗУЛЬТАТАХ ОБЩЕСТВЕННЫХ ОБСУЖДЕНИЙ</w:t>
      </w:r>
    </w:p>
    <w:p w14:paraId="3DCB3341" w14:textId="77777777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ПРОЕКТУ</w:t>
      </w:r>
    </w:p>
    <w:p w14:paraId="377A2738" w14:textId="77777777" w:rsidR="000021F6" w:rsidRDefault="000021F6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6FEC7F28" w14:textId="63B17A82" w:rsidR="0074756A" w:rsidRPr="00B40372" w:rsidRDefault="00DD1E5F" w:rsidP="00B40372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 w:rsidRPr="00DD1E5F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о </w:t>
      </w:r>
      <w:r w:rsidR="009E3BA5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внесении</w:t>
      </w:r>
      <w:r w:rsidR="009E3BA5" w:rsidRPr="009E3BA5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113D4F" w:rsidRPr="00113D4F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изменений </w:t>
      </w:r>
      <w:r w:rsidR="00B667D0" w:rsidRPr="00B667D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в Генеральный план городского округа Подольск Московской о</w:t>
      </w:r>
      <w:r w:rsidR="005937E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бласти применительно к земельному</w:t>
      </w:r>
      <w:r w:rsidR="00B667D0" w:rsidRPr="00B667D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участк</w:t>
      </w:r>
      <w:r w:rsidR="005937E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у с кадастровым</w:t>
      </w:r>
      <w:r w:rsidR="00B667D0" w:rsidRPr="00B667D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номер</w:t>
      </w:r>
      <w:r w:rsidR="005937E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о</w:t>
      </w:r>
      <w:r w:rsidR="00B667D0" w:rsidRPr="00B667D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м </w:t>
      </w:r>
      <w:r w:rsidR="00537EFB" w:rsidRPr="00E6509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50:27:0000000:130188</w:t>
      </w:r>
      <w:r w:rsidR="00B667D0" w:rsidRPr="00E6509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033CF3" w:rsidRPr="00033CF3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(далее – Проект).</w:t>
      </w:r>
    </w:p>
    <w:p w14:paraId="5ED71B96" w14:textId="77777777" w:rsidR="000021F6" w:rsidRPr="007129FD" w:rsidRDefault="00C87B40" w:rsidP="0074756A">
      <w:pPr>
        <w:pStyle w:val="a3"/>
        <w:numPr>
          <w:ilvl w:val="0"/>
          <w:numId w:val="2"/>
        </w:num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jc w:val="center"/>
        <w:rPr>
          <w:rFonts w:ascii="Times New Roman" w:eastAsia="Times New Roman" w:hAnsi="Times New Roman" w:cs="Times New Roman"/>
          <w:sz w:val="16"/>
          <w:shd w:val="clear" w:color="auto" w:fill="FFFFFF"/>
        </w:rPr>
      </w:pPr>
      <w:r w:rsidRPr="0074756A">
        <w:rPr>
          <w:rFonts w:ascii="Times New Roman" w:eastAsia="Times New Roman" w:hAnsi="Times New Roman" w:cs="Times New Roman"/>
          <w:sz w:val="26"/>
        </w:rPr>
        <w:t xml:space="preserve">Общие сведения о проекте, представленном на общественные обсуждения: </w:t>
      </w:r>
    </w:p>
    <w:p w14:paraId="4627AA31" w14:textId="04E8ABDA" w:rsidR="007129FD" w:rsidRDefault="00B055F7" w:rsidP="007129FD">
      <w:pPr>
        <w:pStyle w:val="a3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B055F7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Внесение изменений в Генеральный план городского округа Подольск Московской области применительно к </w:t>
      </w:r>
      <w:r w:rsidR="005937E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земельному</w:t>
      </w:r>
      <w:r w:rsidR="005937ED" w:rsidRPr="00B667D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участк</w:t>
      </w:r>
      <w:r w:rsidR="005937E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у с кадастровым</w:t>
      </w:r>
      <w:r w:rsidR="005937ED" w:rsidRPr="00B667D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номер</w:t>
      </w:r>
      <w:r w:rsidR="005937E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о</w:t>
      </w:r>
      <w:r w:rsidR="005937ED" w:rsidRPr="00B667D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м </w:t>
      </w:r>
      <w:r w:rsidR="00537EFB" w:rsidRPr="00E6509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50:27:0000000:130188 </w:t>
      </w:r>
      <w:r w:rsidR="007129FD" w:rsidRPr="007129FD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выполнено в составе работ по подготовке проекта «</w:t>
      </w:r>
      <w:r w:rsidRPr="00B055F7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Внесение изменений в Генеральный план городского округа Подольск Московской области применительно к </w:t>
      </w:r>
      <w:r w:rsidR="005937E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земельному</w:t>
      </w:r>
      <w:r w:rsidR="005937ED" w:rsidRPr="00B667D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участк</w:t>
      </w:r>
      <w:r w:rsidR="005937E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у с кадастровым</w:t>
      </w:r>
      <w:r w:rsidR="005937ED" w:rsidRPr="00B667D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номер</w:t>
      </w:r>
      <w:r w:rsidR="005937E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о</w:t>
      </w:r>
      <w:r w:rsidR="005937ED" w:rsidRPr="00B667D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м </w:t>
      </w:r>
      <w:r w:rsidR="00537EFB" w:rsidRPr="00E6509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50:27:0000000:130188</w:t>
      </w:r>
      <w:r w:rsidR="007129FD" w:rsidRPr="00E65092">
        <w:rPr>
          <w:rFonts w:ascii="Times New Roman" w:eastAsia="Times New Roman" w:hAnsi="Times New Roman" w:cs="Times New Roman"/>
          <w:sz w:val="26"/>
          <w:u w:val="single"/>
        </w:rPr>
        <w:t xml:space="preserve">», </w:t>
      </w:r>
      <w:r w:rsidR="007129FD" w:rsidRPr="007129FD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подготовленного Государственным автономным учреждением Московской области «Научно-исследовательский и проектный институт градостроительства» </w:t>
      </w:r>
      <w:r w:rsidR="007129FD" w:rsidRPr="005937ED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(ГАУ МО «НИиПИ  градостроительства») на основании договора </w:t>
      </w:r>
      <w:r w:rsidR="00537EFB" w:rsidRPr="00537EFB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о</w:t>
      </w:r>
      <w:r w:rsidR="00537EFB" w:rsidRPr="00E65092">
        <w:rPr>
          <w:rFonts w:ascii="Times New Roman" w:eastAsia="Times New Roman" w:hAnsi="Times New Roman" w:cs="Times New Roman"/>
          <w:sz w:val="26"/>
          <w:u w:val="single"/>
        </w:rPr>
        <w:t>т 06.05.2026 № 163-2026-Э</w:t>
      </w:r>
      <w:r w:rsidR="007129FD" w:rsidRPr="00E65092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7F9A5525" w14:textId="4A7ACDF6" w:rsidR="002B3F08" w:rsidRPr="00E65092" w:rsidRDefault="002B3F08" w:rsidP="002B3F08">
      <w:pPr>
        <w:pStyle w:val="a3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E65092">
        <w:rPr>
          <w:rFonts w:ascii="Times New Roman" w:eastAsia="Times New Roman" w:hAnsi="Times New Roman" w:cs="Times New Roman"/>
          <w:sz w:val="26"/>
          <w:u w:val="single"/>
        </w:rPr>
        <w:t>Градостроительным Советом Московской области</w:t>
      </w:r>
      <w:r w:rsidR="00AB3C00">
        <w:rPr>
          <w:rFonts w:ascii="Times New Roman" w:eastAsia="Times New Roman" w:hAnsi="Times New Roman" w:cs="Times New Roman"/>
          <w:sz w:val="26"/>
          <w:u w:val="single"/>
        </w:rPr>
        <w:t xml:space="preserve"> от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E65092" w:rsidRPr="00E6509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03.12.2025 № 48 </w:t>
      </w:r>
      <w:r w:rsidRPr="002A26C3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принято положительное решение по внесению изменений в Генеральный план </w:t>
      </w:r>
      <w:r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г</w:t>
      </w:r>
      <w:r w:rsidRPr="002A26C3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ородского округа Подольск в отношении </w:t>
      </w:r>
      <w:r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земельного</w:t>
      </w:r>
      <w:r w:rsidRPr="00B667D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участк</w:t>
      </w:r>
      <w:r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а с кадастровым</w:t>
      </w:r>
      <w:r w:rsidRPr="00B667D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Pr="00E6509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номером </w:t>
      </w:r>
      <w:r w:rsidR="00607CAA" w:rsidRPr="00E6509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50:27:0000000:130188 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>в части отнесения его к функциональной зоне П-производственная зона.</w:t>
      </w:r>
    </w:p>
    <w:p w14:paraId="7E19F9D8" w14:textId="26AFA16F" w:rsidR="00B667D0" w:rsidRPr="00E65092" w:rsidRDefault="00B667D0" w:rsidP="00946FB3">
      <w:pPr>
        <w:pStyle w:val="a3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E65092">
        <w:rPr>
          <w:rFonts w:ascii="Times New Roman" w:eastAsia="Times New Roman" w:hAnsi="Times New Roman" w:cs="Times New Roman"/>
          <w:sz w:val="26"/>
          <w:u w:val="single"/>
        </w:rPr>
        <w:t xml:space="preserve">Материалы проекта «Внесение изменений в Генеральный план городского                                 округа Подольск Московской области применительно к </w:t>
      </w:r>
      <w:r w:rsidR="005937ED" w:rsidRPr="00E6509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земельному участку с кадастровым номером </w:t>
      </w:r>
      <w:r w:rsidR="00946FB3" w:rsidRPr="00E6509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50:27:0000000:130188</w:t>
      </w:r>
      <w:r w:rsidR="00880FB2">
        <w:rPr>
          <w:rFonts w:ascii="Times New Roman" w:eastAsia="Times New Roman" w:hAnsi="Times New Roman" w:cs="Times New Roman"/>
          <w:sz w:val="26"/>
          <w:u w:val="single"/>
        </w:rPr>
        <w:t>»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 xml:space="preserve"> подготовлены на основании распоряжения Комитета </w:t>
      </w:r>
      <w:r w:rsidR="005937ED" w:rsidRPr="00E65092">
        <w:rPr>
          <w:rFonts w:ascii="Times New Roman" w:eastAsia="Times New Roman" w:hAnsi="Times New Roman" w:cs="Times New Roman"/>
          <w:sz w:val="26"/>
          <w:u w:val="single"/>
        </w:rPr>
        <w:t xml:space="preserve">                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>по архитектуре и градостроительству Московской</w:t>
      </w:r>
      <w:r w:rsidR="005937ED" w:rsidRPr="00E65092">
        <w:rPr>
          <w:rFonts w:ascii="Times New Roman" w:eastAsia="Times New Roman" w:hAnsi="Times New Roman" w:cs="Times New Roman"/>
          <w:sz w:val="26"/>
          <w:u w:val="single"/>
        </w:rPr>
        <w:t xml:space="preserve"> области </w:t>
      </w:r>
      <w:r w:rsidR="00946FB3" w:rsidRPr="00E65092">
        <w:rPr>
          <w:rFonts w:ascii="Times New Roman" w:eastAsia="Times New Roman" w:hAnsi="Times New Roman" w:cs="Times New Roman"/>
          <w:sz w:val="26"/>
          <w:u w:val="single"/>
        </w:rPr>
        <w:t>от 07.04.2026 № 33РВ-241.</w:t>
      </w:r>
      <w:r w:rsidR="005937ED" w:rsidRPr="00E65092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 xml:space="preserve"> «О подготовке проекта внесения изменений в Генеральный план городского округа Подольск Московской области применительно к </w:t>
      </w:r>
      <w:r w:rsidR="005937ED" w:rsidRPr="00E6509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земельному участку с кадастровым номером </w:t>
      </w:r>
      <w:r w:rsidR="00946FB3" w:rsidRPr="00E6509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50:27:0000000:130188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>».</w:t>
      </w:r>
    </w:p>
    <w:p w14:paraId="2FE8B713" w14:textId="787B2D75" w:rsidR="007129FD" w:rsidRPr="00E65092" w:rsidRDefault="007129FD" w:rsidP="007129FD">
      <w:pPr>
        <w:pStyle w:val="a3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E65092">
        <w:rPr>
          <w:rFonts w:ascii="Times New Roman" w:eastAsia="Times New Roman" w:hAnsi="Times New Roman" w:cs="Times New Roman"/>
          <w:sz w:val="26"/>
          <w:u w:val="single"/>
        </w:rPr>
        <w:t>Документ территориального планирования разрабо</w:t>
      </w:r>
      <w:r w:rsidR="005937ED" w:rsidRPr="00E65092">
        <w:rPr>
          <w:rFonts w:ascii="Times New Roman" w:eastAsia="Times New Roman" w:hAnsi="Times New Roman" w:cs="Times New Roman"/>
          <w:sz w:val="26"/>
          <w:u w:val="single"/>
        </w:rPr>
        <w:t>тан с выделением</w:t>
      </w:r>
      <w:r w:rsidR="003B401D" w:rsidRPr="00E65092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5937ED" w:rsidRPr="00E65092">
        <w:rPr>
          <w:rFonts w:ascii="Times New Roman" w:eastAsia="Times New Roman" w:hAnsi="Times New Roman" w:cs="Times New Roman"/>
          <w:sz w:val="26"/>
          <w:u w:val="single"/>
        </w:rPr>
        <w:t>-</w:t>
      </w:r>
      <w:r w:rsidR="003B401D" w:rsidRPr="00E65092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5937ED" w:rsidRPr="00E65092">
        <w:rPr>
          <w:rFonts w:ascii="Times New Roman" w:eastAsia="Times New Roman" w:hAnsi="Times New Roman" w:cs="Times New Roman"/>
          <w:sz w:val="26"/>
          <w:u w:val="single"/>
        </w:rPr>
        <w:t>1 очереди (2032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 xml:space="preserve"> год) и расчётного срока (20</w:t>
      </w:r>
      <w:r w:rsidR="005937ED" w:rsidRPr="00E65092">
        <w:rPr>
          <w:rFonts w:ascii="Times New Roman" w:eastAsia="Times New Roman" w:hAnsi="Times New Roman" w:cs="Times New Roman"/>
          <w:sz w:val="26"/>
          <w:u w:val="single"/>
        </w:rPr>
        <w:t>46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 xml:space="preserve"> год).</w:t>
      </w:r>
    </w:p>
    <w:p w14:paraId="1E279852" w14:textId="1DF7694E" w:rsidR="002A26C3" w:rsidRPr="00E65092" w:rsidRDefault="002A26C3" w:rsidP="002A26C3">
      <w:pPr>
        <w:pStyle w:val="a3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E65092">
        <w:rPr>
          <w:rFonts w:ascii="Times New Roman" w:eastAsia="Times New Roman" w:hAnsi="Times New Roman" w:cs="Times New Roman"/>
          <w:sz w:val="26"/>
          <w:u w:val="single"/>
        </w:rPr>
        <w:t>В настоящее время вышеуказанны</w:t>
      </w:r>
      <w:r w:rsidR="003B401D" w:rsidRPr="00E65092">
        <w:rPr>
          <w:rFonts w:ascii="Times New Roman" w:eastAsia="Times New Roman" w:hAnsi="Times New Roman" w:cs="Times New Roman"/>
          <w:sz w:val="26"/>
          <w:u w:val="single"/>
        </w:rPr>
        <w:t>й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 xml:space="preserve"> участ</w:t>
      </w:r>
      <w:r w:rsidR="003B401D" w:rsidRPr="00E65092">
        <w:rPr>
          <w:rFonts w:ascii="Times New Roman" w:eastAsia="Times New Roman" w:hAnsi="Times New Roman" w:cs="Times New Roman"/>
          <w:sz w:val="26"/>
          <w:u w:val="single"/>
        </w:rPr>
        <w:t>о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 xml:space="preserve">к общей площадью </w:t>
      </w:r>
      <w:r w:rsidR="0037770A" w:rsidRPr="00E65092">
        <w:rPr>
          <w:rFonts w:ascii="Times New Roman" w:eastAsia="Times New Roman" w:hAnsi="Times New Roman" w:cs="Times New Roman"/>
          <w:sz w:val="26"/>
          <w:u w:val="single"/>
        </w:rPr>
        <w:t xml:space="preserve">1,1017 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>га име</w:t>
      </w:r>
      <w:r w:rsidR="003B401D" w:rsidRPr="00E65092">
        <w:rPr>
          <w:rFonts w:ascii="Times New Roman" w:eastAsia="Times New Roman" w:hAnsi="Times New Roman" w:cs="Times New Roman"/>
          <w:sz w:val="26"/>
          <w:u w:val="single"/>
        </w:rPr>
        <w:t>е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 xml:space="preserve">т категорию земель – земли сельскохозяйственного назначения, </w:t>
      </w:r>
      <w:r w:rsidR="003B401D" w:rsidRPr="00E65092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</w:t>
      </w:r>
      <w:r w:rsidR="00A77B1B" w:rsidRPr="00E65092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>вид разрешенного использования –</w:t>
      </w:r>
      <w:r w:rsidR="003B401D" w:rsidRPr="00E65092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 xml:space="preserve">для </w:t>
      </w:r>
      <w:r w:rsidR="003B401D" w:rsidRPr="00E65092">
        <w:rPr>
          <w:rFonts w:ascii="Times New Roman" w:eastAsia="Times New Roman" w:hAnsi="Times New Roman" w:cs="Times New Roman"/>
          <w:sz w:val="26"/>
          <w:u w:val="single"/>
        </w:rPr>
        <w:t xml:space="preserve">ведения 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>сел</w:t>
      </w:r>
      <w:r w:rsidR="003B401D" w:rsidRPr="00E65092">
        <w:rPr>
          <w:rFonts w:ascii="Times New Roman" w:eastAsia="Times New Roman" w:hAnsi="Times New Roman" w:cs="Times New Roman"/>
          <w:sz w:val="26"/>
          <w:u w:val="single"/>
        </w:rPr>
        <w:t>ьскохозяйственного производства.</w:t>
      </w:r>
    </w:p>
    <w:p w14:paraId="1986E1D1" w14:textId="1C19C300" w:rsidR="002A26C3" w:rsidRPr="00E65092" w:rsidRDefault="002A26C3" w:rsidP="002A26C3">
      <w:pPr>
        <w:pStyle w:val="a3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E65092">
        <w:rPr>
          <w:rFonts w:ascii="Times New Roman" w:eastAsia="Times New Roman" w:hAnsi="Times New Roman" w:cs="Times New Roman"/>
          <w:sz w:val="26"/>
          <w:u w:val="single"/>
        </w:rPr>
        <w:t>Согласно утвержденн</w:t>
      </w:r>
      <w:r w:rsidR="003B401D" w:rsidRPr="00E65092">
        <w:rPr>
          <w:rFonts w:ascii="Times New Roman" w:eastAsia="Times New Roman" w:hAnsi="Times New Roman" w:cs="Times New Roman"/>
          <w:sz w:val="26"/>
          <w:u w:val="single"/>
        </w:rPr>
        <w:t>ого Генерального плана земельный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 xml:space="preserve"> участ</w:t>
      </w:r>
      <w:r w:rsidR="003B401D" w:rsidRPr="00E65092">
        <w:rPr>
          <w:rFonts w:ascii="Times New Roman" w:eastAsia="Times New Roman" w:hAnsi="Times New Roman" w:cs="Times New Roman"/>
          <w:sz w:val="26"/>
          <w:u w:val="single"/>
        </w:rPr>
        <w:t>о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 xml:space="preserve">к расположен </w:t>
      </w:r>
      <w:r w:rsidR="007730E0" w:rsidRPr="00E65092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>вне границ населенных пунктов в зоне сельскохозяйственного производства (СХ-3)</w:t>
      </w:r>
      <w:r w:rsidR="007730E0" w:rsidRPr="00E65092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1DD251DF" w14:textId="18D1DB80" w:rsidR="00D40C32" w:rsidRPr="00E65092" w:rsidRDefault="002A26C3" w:rsidP="002A26C3">
      <w:pPr>
        <w:pStyle w:val="a3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E65092">
        <w:rPr>
          <w:rFonts w:ascii="Times New Roman" w:eastAsia="Times New Roman" w:hAnsi="Times New Roman" w:cs="Times New Roman"/>
          <w:sz w:val="26"/>
          <w:u w:val="single"/>
        </w:rPr>
        <w:t>Проектом Генерального плана п</w:t>
      </w:r>
      <w:r w:rsidR="00F25F04" w:rsidRPr="00E65092">
        <w:rPr>
          <w:rFonts w:ascii="Times New Roman" w:eastAsia="Times New Roman" w:hAnsi="Times New Roman" w:cs="Times New Roman"/>
          <w:sz w:val="26"/>
          <w:u w:val="single"/>
        </w:rPr>
        <w:t>редусмотрено отнесение земельного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 xml:space="preserve"> участк</w:t>
      </w:r>
      <w:r w:rsidR="00F25F04" w:rsidRPr="00E65092">
        <w:rPr>
          <w:rFonts w:ascii="Times New Roman" w:eastAsia="Times New Roman" w:hAnsi="Times New Roman" w:cs="Times New Roman"/>
          <w:sz w:val="26"/>
          <w:u w:val="single"/>
        </w:rPr>
        <w:t>а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F25F04" w:rsidRPr="00E65092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 xml:space="preserve">к </w:t>
      </w:r>
      <w:r w:rsidR="00F25F04" w:rsidRPr="00E65092">
        <w:rPr>
          <w:rFonts w:ascii="Times New Roman" w:eastAsia="Times New Roman" w:hAnsi="Times New Roman" w:cs="Times New Roman"/>
          <w:sz w:val="26"/>
          <w:u w:val="single"/>
        </w:rPr>
        <w:t>функциональной зоне П-производственная зона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>. Включение в границы населенного пункта не планируется.</w:t>
      </w:r>
    </w:p>
    <w:p w14:paraId="717959AD" w14:textId="2B717E9B" w:rsidR="001372F2" w:rsidRPr="00C80F53" w:rsidRDefault="00C1653B" w:rsidP="00C80F53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lastRenderedPageBreak/>
        <w:t xml:space="preserve">           2</w:t>
      </w:r>
      <w:r w:rsidR="006660F6" w:rsidRPr="00C80F53">
        <w:rPr>
          <w:rFonts w:ascii="Times New Roman" w:eastAsia="Times New Roman" w:hAnsi="Times New Roman" w:cs="Times New Roman"/>
          <w:sz w:val="26"/>
        </w:rPr>
        <w:t xml:space="preserve">. Организация - разработчик: </w:t>
      </w:r>
      <w:r w:rsidR="006660F6" w:rsidRPr="00C80F53">
        <w:rPr>
          <w:rFonts w:ascii="Times New Roman" w:eastAsia="Times New Roman" w:hAnsi="Times New Roman" w:cs="Times New Roman"/>
          <w:sz w:val="26"/>
          <w:u w:val="single"/>
        </w:rPr>
        <w:t xml:space="preserve">Государственное автономное учреждение Московской области «Научно-исследовательский и проектный институт градостроительства» (ГАУ МО НИиПи градостроительства», 143960, Московская область, г. Реутов,  проспект Мира, д. 57, помещение III, тел. +7 (495) 242 77 07, электронная почта </w:t>
      </w:r>
      <w:hyperlink r:id="rId8" w:history="1">
        <w:r w:rsidR="00C80F53" w:rsidRPr="00C80F53">
          <w:rPr>
            <w:rStyle w:val="a7"/>
            <w:rFonts w:ascii="Times New Roman" w:eastAsia="Times New Roman" w:hAnsi="Times New Roman" w:cs="Times New Roman"/>
            <w:sz w:val="26"/>
          </w:rPr>
          <w:t>niipi@mosreg.ru</w:t>
        </w:r>
      </w:hyperlink>
      <w:r w:rsidR="006660F6" w:rsidRPr="00C80F53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781DB7CC" w14:textId="77777777" w:rsidR="00C80F53" w:rsidRDefault="00C80F53" w:rsidP="00C80F53">
      <w:pPr>
        <w:pStyle w:val="a3"/>
        <w:spacing w:after="0" w:line="240" w:lineRule="auto"/>
        <w:ind w:left="-207"/>
        <w:jc w:val="both"/>
        <w:rPr>
          <w:rFonts w:ascii="Calibri" w:eastAsia="Calibri" w:hAnsi="Calibri" w:cs="Calibri"/>
          <w:u w:val="single"/>
        </w:rPr>
      </w:pPr>
    </w:p>
    <w:p w14:paraId="6F0E5249" w14:textId="7E3D80D2" w:rsidR="000021F6" w:rsidRPr="00E65092" w:rsidRDefault="00C1653B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3</w:t>
      </w:r>
      <w:r w:rsidR="00C87B40" w:rsidRPr="00410C4C">
        <w:rPr>
          <w:rFonts w:ascii="Times New Roman" w:eastAsia="Times New Roman" w:hAnsi="Times New Roman" w:cs="Times New Roman"/>
          <w:sz w:val="26"/>
        </w:rPr>
        <w:t xml:space="preserve">. Сроки проведения общественных </w:t>
      </w:r>
      <w:r w:rsidR="00313199" w:rsidRPr="00410C4C">
        <w:rPr>
          <w:rFonts w:ascii="Times New Roman" w:eastAsia="Times New Roman" w:hAnsi="Times New Roman" w:cs="Times New Roman"/>
          <w:sz w:val="26"/>
        </w:rPr>
        <w:t>обсуждений:</w:t>
      </w:r>
      <w:r w:rsidR="00313199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501D73" w:rsidRPr="00E65092">
        <w:rPr>
          <w:rFonts w:ascii="Times New Roman" w:eastAsia="Times New Roman" w:hAnsi="Times New Roman" w:cs="Times New Roman"/>
          <w:sz w:val="26"/>
          <w:u w:val="single"/>
        </w:rPr>
        <w:t>15.06.2026 по 03.07.2026</w:t>
      </w:r>
      <w:r w:rsidR="008C2661" w:rsidRPr="00E65092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1377AD3D" w14:textId="77777777" w:rsidR="000021F6" w:rsidRDefault="000021F6">
      <w:pPr>
        <w:spacing w:after="0" w:line="240" w:lineRule="auto"/>
        <w:ind w:left="-567" w:firstLine="710"/>
        <w:jc w:val="both"/>
        <w:rPr>
          <w:rFonts w:ascii="Calibri" w:eastAsia="Calibri" w:hAnsi="Calibri" w:cs="Calibri"/>
        </w:rPr>
      </w:pPr>
    </w:p>
    <w:p w14:paraId="713DB43B" w14:textId="33FC249C" w:rsidR="000021F6" w:rsidRDefault="00C1653B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4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>. Формы оповещения о начале общественных обсуждений:</w:t>
      </w:r>
    </w:p>
    <w:p w14:paraId="673828AD" w14:textId="7EB3012C" w:rsidR="000021F6" w:rsidRDefault="00C87B40">
      <w:pPr>
        <w:spacing w:after="20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 xml:space="preserve">Информация о проведении общественных обсуждений была опубликована </w:t>
      </w:r>
      <w:r w:rsidR="002A26C3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   </w:t>
      </w:r>
      <w:r w:rsidRPr="00D20401">
        <w:rPr>
          <w:rFonts w:ascii="Times New Roman" w:eastAsia="Times New Roman" w:hAnsi="Times New Roman" w:cs="Times New Roman"/>
          <w:sz w:val="26"/>
          <w:u w:val="single"/>
        </w:rPr>
        <w:t xml:space="preserve">на </w:t>
      </w:r>
      <w:r w:rsidRPr="00410C4C">
        <w:rPr>
          <w:rFonts w:ascii="Times New Roman" w:eastAsia="Times New Roman" w:hAnsi="Times New Roman" w:cs="Times New Roman"/>
          <w:sz w:val="26"/>
          <w:u w:val="single"/>
        </w:rPr>
        <w:t>официальном сайте Администрации Городского округа Подольск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hyperlink r:id="rId9">
        <w:r w:rsidRPr="00BC5561">
          <w:rPr>
            <w:rFonts w:ascii="Times New Roman" w:eastAsia="Times New Roman" w:hAnsi="Times New Roman" w:cs="Times New Roman"/>
            <w:sz w:val="26"/>
            <w:u w:val="single"/>
          </w:rPr>
          <w:t>http://подольск-администрация.рф/</w:t>
        </w:r>
      </w:hyperlink>
      <w:r w:rsidRPr="00BC5561">
        <w:rPr>
          <w:rFonts w:ascii="Times New Roman" w:eastAsia="Times New Roman" w:hAnsi="Times New Roman" w:cs="Times New Roman"/>
          <w:sz w:val="26"/>
          <w:u w:val="single"/>
        </w:rPr>
        <w:t xml:space="preserve"> в р</w:t>
      </w:r>
      <w:r>
        <w:rPr>
          <w:rFonts w:ascii="Times New Roman" w:eastAsia="Times New Roman" w:hAnsi="Times New Roman" w:cs="Times New Roman"/>
          <w:sz w:val="26"/>
          <w:u w:val="single"/>
        </w:rPr>
        <w:t>азделе «Документы», подраздел «Публичные слушания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 xml:space="preserve">» </w:t>
      </w:r>
      <w:r w:rsidR="00501D73" w:rsidRPr="00E65092">
        <w:rPr>
          <w:rFonts w:ascii="Times New Roman" w:eastAsia="Times New Roman" w:hAnsi="Times New Roman" w:cs="Times New Roman"/>
          <w:sz w:val="26"/>
          <w:u w:val="single"/>
        </w:rPr>
        <w:t>0</w:t>
      </w:r>
      <w:r w:rsidR="00C201F6" w:rsidRPr="00E65092">
        <w:rPr>
          <w:rFonts w:ascii="Times New Roman" w:eastAsia="Times New Roman" w:hAnsi="Times New Roman" w:cs="Times New Roman"/>
          <w:sz w:val="26"/>
          <w:u w:val="single"/>
        </w:rPr>
        <w:t>4</w:t>
      </w:r>
      <w:r w:rsidR="00501D73" w:rsidRPr="00E65092">
        <w:rPr>
          <w:rFonts w:ascii="Times New Roman" w:eastAsia="Times New Roman" w:hAnsi="Times New Roman" w:cs="Times New Roman"/>
          <w:sz w:val="26"/>
          <w:u w:val="single"/>
        </w:rPr>
        <w:t>.06</w:t>
      </w:r>
      <w:r w:rsidR="00804FA2" w:rsidRPr="00E65092">
        <w:rPr>
          <w:rFonts w:ascii="Times New Roman" w:eastAsia="Times New Roman" w:hAnsi="Times New Roman" w:cs="Times New Roman"/>
          <w:sz w:val="26"/>
          <w:u w:val="single"/>
        </w:rPr>
        <w:t>.</w:t>
      </w:r>
      <w:r w:rsidR="006C053F" w:rsidRPr="00E65092">
        <w:rPr>
          <w:rFonts w:ascii="Times New Roman" w:eastAsia="Times New Roman" w:hAnsi="Times New Roman" w:cs="Times New Roman"/>
          <w:sz w:val="26"/>
          <w:u w:val="single"/>
        </w:rPr>
        <w:t>202</w:t>
      </w:r>
      <w:r w:rsidR="002A26C3" w:rsidRPr="00E65092">
        <w:rPr>
          <w:rFonts w:ascii="Times New Roman" w:eastAsia="Times New Roman" w:hAnsi="Times New Roman" w:cs="Times New Roman"/>
          <w:sz w:val="26"/>
          <w:u w:val="single"/>
        </w:rPr>
        <w:t>6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 xml:space="preserve">,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на </w:t>
      </w:r>
      <w:r w:rsidR="00804FA2">
        <w:rPr>
          <w:rFonts w:ascii="Times New Roman" w:eastAsia="Times New Roman" w:hAnsi="Times New Roman" w:cs="Times New Roman"/>
          <w:sz w:val="26"/>
          <w:u w:val="single"/>
        </w:rPr>
        <w:t>информационном стенде и</w:t>
      </w:r>
      <w:r w:rsidRPr="00BC5561">
        <w:rPr>
          <w:rFonts w:ascii="Times New Roman" w:eastAsia="Times New Roman" w:hAnsi="Times New Roman" w:cs="Times New Roman"/>
          <w:sz w:val="26"/>
          <w:u w:val="single"/>
        </w:rPr>
        <w:t xml:space="preserve"> в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804FA2">
        <w:rPr>
          <w:rFonts w:ascii="Times New Roman" w:eastAsia="Times New Roman" w:hAnsi="Times New Roman" w:cs="Times New Roman"/>
          <w:sz w:val="26"/>
          <w:u w:val="single"/>
        </w:rPr>
        <w:t>местах массового скопления граждан</w:t>
      </w:r>
      <w:r w:rsidR="00804FA2" w:rsidRPr="00804FA2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804FA2">
        <w:rPr>
          <w:rFonts w:ascii="Times New Roman" w:eastAsia="Times New Roman" w:hAnsi="Times New Roman" w:cs="Times New Roman"/>
          <w:sz w:val="26"/>
          <w:u w:val="single"/>
        </w:rPr>
        <w:t xml:space="preserve">на территории </w:t>
      </w:r>
      <w:r w:rsidR="00654DF4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</w:t>
      </w:r>
      <w:r w:rsidR="00804FA2">
        <w:rPr>
          <w:rFonts w:ascii="Times New Roman" w:eastAsia="Times New Roman" w:hAnsi="Times New Roman" w:cs="Times New Roman"/>
          <w:sz w:val="26"/>
          <w:u w:val="single"/>
        </w:rPr>
        <w:t>д.</w:t>
      </w:r>
      <w:r w:rsidR="00654DF4">
        <w:rPr>
          <w:rFonts w:ascii="Times New Roman" w:eastAsia="Times New Roman" w:hAnsi="Times New Roman" w:cs="Times New Roman"/>
          <w:sz w:val="26"/>
          <w:u w:val="single"/>
        </w:rPr>
        <w:t xml:space="preserve"> Федюково</w:t>
      </w:r>
      <w:r w:rsidR="001107AF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1CF2354E" w14:textId="77777777" w:rsidR="00F0023A" w:rsidRDefault="00F0023A">
      <w:pPr>
        <w:spacing w:after="20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707D6EC1" w14:textId="2BAB46AD" w:rsidR="000021F6" w:rsidRDefault="00C1653B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5</w:t>
      </w:r>
      <w:r w:rsidR="00C87B40">
        <w:rPr>
          <w:rFonts w:ascii="Times New Roman" w:eastAsia="Times New Roman" w:hAnsi="Times New Roman" w:cs="Times New Roman"/>
          <w:sz w:val="26"/>
        </w:rPr>
        <w:t>. Сведения о проведении экспозиции по материалам:</w:t>
      </w:r>
    </w:p>
    <w:p w14:paraId="170ED043" w14:textId="50732477" w:rsidR="000021F6" w:rsidRDefault="00C87B4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Экспозиция по матер</w:t>
      </w:r>
      <w:r w:rsidR="00ED055B">
        <w:rPr>
          <w:rFonts w:ascii="Times New Roman" w:eastAsia="Times New Roman" w:hAnsi="Times New Roman" w:cs="Times New Roman"/>
          <w:sz w:val="26"/>
          <w:u w:val="single"/>
        </w:rPr>
        <w:t xml:space="preserve">иалам Проекта была проведена </w:t>
      </w:r>
      <w:r w:rsidR="001107AF" w:rsidRPr="002A26C3">
        <w:rPr>
          <w:rFonts w:ascii="Times New Roman" w:eastAsia="Times New Roman" w:hAnsi="Times New Roman" w:cs="Times New Roman"/>
          <w:sz w:val="26"/>
          <w:u w:val="single"/>
        </w:rPr>
        <w:t xml:space="preserve">с </w:t>
      </w:r>
      <w:r w:rsidR="00501D73" w:rsidRPr="00E65092">
        <w:rPr>
          <w:rFonts w:ascii="Times New Roman" w:eastAsia="Times New Roman" w:hAnsi="Times New Roman" w:cs="Times New Roman"/>
          <w:sz w:val="26"/>
          <w:u w:val="single"/>
        </w:rPr>
        <w:t xml:space="preserve">15.06.2026 по 24.06.2026 </w:t>
      </w:r>
      <w:r w:rsidR="002A26C3" w:rsidRPr="00E65092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8C2661" w:rsidRPr="00E65092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по адресу: Московская область, г. Подольск, ул. Кирова, д. 4, у каб.308. </w:t>
      </w:r>
      <w:r w:rsidR="00804FA2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</w:t>
      </w:r>
      <w:r w:rsidR="006C053F">
        <w:rPr>
          <w:rFonts w:ascii="Times New Roman" w:eastAsia="Times New Roman" w:hAnsi="Times New Roman" w:cs="Times New Roman"/>
          <w:sz w:val="26"/>
          <w:u w:val="single"/>
        </w:rPr>
        <w:t xml:space="preserve">Предложений и замечаний </w:t>
      </w:r>
      <w:r w:rsidR="000F7BEC">
        <w:rPr>
          <w:rFonts w:ascii="Times New Roman" w:eastAsia="Times New Roman" w:hAnsi="Times New Roman" w:cs="Times New Roman"/>
          <w:sz w:val="26"/>
          <w:u w:val="single"/>
        </w:rPr>
        <w:t xml:space="preserve">поступило </w:t>
      </w:r>
      <w:r w:rsidR="00A3459F">
        <w:rPr>
          <w:rFonts w:ascii="Times New Roman" w:eastAsia="Times New Roman" w:hAnsi="Times New Roman" w:cs="Times New Roman"/>
          <w:sz w:val="26"/>
          <w:u w:val="single"/>
        </w:rPr>
        <w:t>0</w:t>
      </w:r>
      <w:r w:rsidR="006C053F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2E584E6B" w14:textId="77777777" w:rsidR="000021F6" w:rsidRDefault="000021F6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" w:eastAsia="Calibri" w:hAnsi="Calibri" w:cs="Calibri"/>
        </w:rPr>
      </w:pPr>
    </w:p>
    <w:p w14:paraId="0CC51B91" w14:textId="2EE31FF5" w:rsidR="000021F6" w:rsidRDefault="00C1653B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6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. Количество участников общественных обсуждений, которые приняли участие </w:t>
      </w:r>
      <w:r w:rsidR="002A26C3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                  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в общественных обсуждениях </w:t>
      </w:r>
      <w:r w:rsidR="00C87B4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–</w:t>
      </w:r>
      <w:r w:rsidR="002A26C3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0</w:t>
      </w:r>
    </w:p>
    <w:p w14:paraId="00BF421A" w14:textId="77777777" w:rsidR="000021F6" w:rsidRDefault="000021F6">
      <w:pPr>
        <w:spacing w:after="0" w:line="240" w:lineRule="auto"/>
        <w:ind w:left="-567" w:firstLine="709"/>
        <w:jc w:val="both"/>
        <w:rPr>
          <w:rFonts w:ascii="Calibri" w:eastAsia="Calibri" w:hAnsi="Calibri" w:cs="Calibri"/>
        </w:rPr>
      </w:pPr>
    </w:p>
    <w:p w14:paraId="44578A4E" w14:textId="745DB2D0" w:rsidR="000021F6" w:rsidRDefault="00C1653B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7</w:t>
      </w:r>
      <w:r w:rsidR="00C87B40">
        <w:rPr>
          <w:rFonts w:ascii="Times New Roman" w:eastAsia="Times New Roman" w:hAnsi="Times New Roman" w:cs="Times New Roman"/>
          <w:sz w:val="26"/>
        </w:rPr>
        <w:t xml:space="preserve">. Количество предложений и замечаний от участников общественных обсуждений: </w:t>
      </w:r>
    </w:p>
    <w:p w14:paraId="6D61A847" w14:textId="3F9C6DE2" w:rsidR="000021F6" w:rsidRPr="004D64CF" w:rsidRDefault="00C87B40" w:rsidP="0090214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Количество участников общественных обсуждений, которые приняли участие</w:t>
      </w:r>
      <w:r w:rsidR="002A26C3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в общественных обсуждениях –</w:t>
      </w:r>
      <w:r w:rsidR="002A26C3">
        <w:rPr>
          <w:rFonts w:ascii="Times New Roman" w:eastAsia="Times New Roman" w:hAnsi="Times New Roman" w:cs="Times New Roman"/>
          <w:sz w:val="26"/>
          <w:u w:val="single"/>
        </w:rPr>
        <w:t xml:space="preserve"> 0</w:t>
      </w:r>
      <w:r w:rsidR="00F00BCB">
        <w:rPr>
          <w:rFonts w:ascii="Times New Roman" w:eastAsia="Times New Roman" w:hAnsi="Times New Roman" w:cs="Times New Roman"/>
          <w:sz w:val="26"/>
          <w:u w:val="single"/>
        </w:rPr>
        <w:t>.</w:t>
      </w:r>
      <w:r w:rsidRPr="004D64CF">
        <w:rPr>
          <w:rFonts w:ascii="Times New Roman" w:eastAsia="Times New Roman" w:hAnsi="Times New Roman" w:cs="Times New Roman"/>
          <w:sz w:val="26"/>
          <w:u w:val="single"/>
        </w:rPr>
        <w:t xml:space="preserve"> Предложений от участников общественных обсуждений – </w:t>
      </w:r>
      <w:r w:rsidR="002A26C3">
        <w:rPr>
          <w:rFonts w:ascii="Times New Roman" w:eastAsia="Times New Roman" w:hAnsi="Times New Roman" w:cs="Times New Roman"/>
          <w:sz w:val="26"/>
          <w:u w:val="single"/>
        </w:rPr>
        <w:t>0</w:t>
      </w:r>
      <w:r w:rsidRPr="004D64CF">
        <w:rPr>
          <w:rFonts w:ascii="Times New Roman" w:eastAsia="Times New Roman" w:hAnsi="Times New Roman" w:cs="Times New Roman"/>
          <w:sz w:val="26"/>
          <w:u w:val="single"/>
        </w:rPr>
        <w:t>.</w:t>
      </w:r>
    </w:p>
    <w:tbl>
      <w:tblPr>
        <w:tblStyle w:val="a4"/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4678"/>
        <w:gridCol w:w="1418"/>
        <w:gridCol w:w="3821"/>
      </w:tblGrid>
      <w:tr w:rsidR="00864ADD" w:rsidRPr="003F4ECA" w14:paraId="1D0E2DB2" w14:textId="77777777" w:rsidTr="00F33B1F">
        <w:tc>
          <w:tcPr>
            <w:tcW w:w="4678" w:type="dxa"/>
          </w:tcPr>
          <w:p w14:paraId="7D299025" w14:textId="77777777" w:rsidR="00864ADD" w:rsidRPr="003F4ECA" w:rsidRDefault="00864ADD" w:rsidP="005773C0">
            <w:pPr>
              <w:jc w:val="center"/>
              <w:rPr>
                <w:rFonts w:ascii="Times New Roman" w:hAnsi="Times New Roman"/>
              </w:rPr>
            </w:pPr>
            <w:r w:rsidRPr="003F4ECA">
              <w:rPr>
                <w:rFonts w:ascii="Times New Roman" w:hAnsi="Times New Roman"/>
              </w:rPr>
              <w:t>Предложения и замечания участников общественных обсуждений</w:t>
            </w:r>
          </w:p>
        </w:tc>
        <w:tc>
          <w:tcPr>
            <w:tcW w:w="1418" w:type="dxa"/>
          </w:tcPr>
          <w:p w14:paraId="3E8BCB9C" w14:textId="77777777" w:rsidR="00864ADD" w:rsidRPr="003F4ECA" w:rsidRDefault="00864ADD" w:rsidP="005773C0">
            <w:pPr>
              <w:jc w:val="center"/>
              <w:rPr>
                <w:rFonts w:ascii="Times New Roman" w:hAnsi="Times New Roman"/>
              </w:rPr>
            </w:pPr>
            <w:r w:rsidRPr="003F4ECA">
              <w:rPr>
                <w:rFonts w:ascii="Times New Roman" w:hAnsi="Times New Roman"/>
              </w:rPr>
              <w:t>Количество</w:t>
            </w:r>
          </w:p>
        </w:tc>
        <w:tc>
          <w:tcPr>
            <w:tcW w:w="3821" w:type="dxa"/>
          </w:tcPr>
          <w:p w14:paraId="140EF65E" w14:textId="77777777" w:rsidR="00864ADD" w:rsidRPr="003F4ECA" w:rsidRDefault="00864ADD" w:rsidP="005773C0">
            <w:pPr>
              <w:jc w:val="center"/>
              <w:rPr>
                <w:rFonts w:ascii="Times New Roman" w:hAnsi="Times New Roman"/>
              </w:rPr>
            </w:pPr>
            <w:r w:rsidRPr="003F4ECA">
              <w:rPr>
                <w:rFonts w:ascii="Times New Roman" w:hAnsi="Times New Roman"/>
              </w:rPr>
              <w:t>Выводы</w:t>
            </w:r>
          </w:p>
        </w:tc>
      </w:tr>
      <w:tr w:rsidR="00864ADD" w:rsidRPr="003F4ECA" w14:paraId="67B82D36" w14:textId="77777777" w:rsidTr="00A4173F">
        <w:trPr>
          <w:trHeight w:val="388"/>
        </w:trPr>
        <w:tc>
          <w:tcPr>
            <w:tcW w:w="4678" w:type="dxa"/>
          </w:tcPr>
          <w:p w14:paraId="552F972E" w14:textId="1DC7B3A1" w:rsidR="004E5B3F" w:rsidRDefault="004E5B3F" w:rsidP="004E5B3F">
            <w:pPr>
              <w:pBdr>
                <w:bottom w:val="single" w:sz="12" w:space="1" w:color="auto"/>
              </w:pBdr>
              <w:rPr>
                <w:sz w:val="18"/>
                <w:szCs w:val="18"/>
              </w:rPr>
            </w:pPr>
          </w:p>
          <w:p w14:paraId="43FBCC52" w14:textId="050969E1" w:rsidR="002A26C3" w:rsidRPr="004E5B3F" w:rsidRDefault="002A26C3" w:rsidP="004E5B3F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4CD42788" w14:textId="01FD69EC" w:rsidR="004E5B3F" w:rsidRDefault="004E5B3F" w:rsidP="002A26C3">
            <w:pPr>
              <w:pBdr>
                <w:bottom w:val="single" w:sz="12" w:space="1" w:color="auto"/>
              </w:pBdr>
            </w:pPr>
          </w:p>
          <w:p w14:paraId="2DDA4AA5" w14:textId="1142DAE4" w:rsidR="002A26C3" w:rsidRPr="00907B2D" w:rsidRDefault="002A26C3" w:rsidP="004E5B3F">
            <w:pPr>
              <w:jc w:val="center"/>
            </w:pPr>
          </w:p>
        </w:tc>
        <w:tc>
          <w:tcPr>
            <w:tcW w:w="3821" w:type="dxa"/>
          </w:tcPr>
          <w:p w14:paraId="19C19BFC" w14:textId="3389E3D8" w:rsidR="001F0615" w:rsidRDefault="001F0615" w:rsidP="002A26C3">
            <w:pPr>
              <w:pBdr>
                <w:bottom w:val="single" w:sz="12" w:space="1" w:color="auto"/>
              </w:pBdr>
              <w:tabs>
                <w:tab w:val="left" w:pos="2460"/>
              </w:tabs>
              <w:jc w:val="both"/>
              <w:rPr>
                <w:sz w:val="18"/>
                <w:szCs w:val="18"/>
              </w:rPr>
            </w:pPr>
          </w:p>
          <w:p w14:paraId="7FAE1731" w14:textId="71D52A38" w:rsidR="002A26C3" w:rsidRPr="00F13E0C" w:rsidRDefault="002A26C3" w:rsidP="002A26C3">
            <w:pPr>
              <w:tabs>
                <w:tab w:val="left" w:pos="2460"/>
              </w:tabs>
              <w:jc w:val="both"/>
              <w:rPr>
                <w:sz w:val="18"/>
                <w:szCs w:val="18"/>
              </w:rPr>
            </w:pPr>
          </w:p>
        </w:tc>
      </w:tr>
    </w:tbl>
    <w:p w14:paraId="56819E35" w14:textId="77777777" w:rsidR="00C87B40" w:rsidRDefault="00C87B40" w:rsidP="00864AD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6493889F" w14:textId="77777777" w:rsidR="000021F6" w:rsidRDefault="000021F6">
      <w:pPr>
        <w:spacing w:after="0" w:line="240" w:lineRule="auto"/>
        <w:ind w:left="-567" w:firstLine="567"/>
        <w:jc w:val="both"/>
        <w:rPr>
          <w:rFonts w:ascii="Calibri" w:eastAsia="Calibri" w:hAnsi="Calibri" w:cs="Calibri"/>
        </w:rPr>
      </w:pPr>
    </w:p>
    <w:p w14:paraId="46902D87" w14:textId="0EB6D6F4" w:rsidR="000021F6" w:rsidRDefault="00C1653B" w:rsidP="005B0AFA">
      <w:pPr>
        <w:spacing w:after="0" w:line="240" w:lineRule="auto"/>
        <w:ind w:left="-567" w:firstLine="709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8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. Сведения о протоколе общественных </w:t>
      </w:r>
      <w:r w:rsidR="00C87B40" w:rsidRPr="003000D1">
        <w:rPr>
          <w:rFonts w:ascii="Times New Roman" w:eastAsia="Times New Roman" w:hAnsi="Times New Roman" w:cs="Times New Roman"/>
          <w:sz w:val="26"/>
        </w:rPr>
        <w:t xml:space="preserve">обсуждений </w:t>
      </w:r>
      <w:r w:rsidR="00C87B40" w:rsidRPr="003000D1">
        <w:rPr>
          <w:rFonts w:ascii="Times New Roman" w:eastAsia="Times New Roman" w:hAnsi="Times New Roman" w:cs="Times New Roman"/>
          <w:color w:val="FF0000"/>
          <w:sz w:val="26"/>
        </w:rPr>
        <w:t xml:space="preserve">- </w:t>
      </w:r>
      <w:r w:rsidR="005B0AFA" w:rsidRPr="00E65092">
        <w:rPr>
          <w:rFonts w:ascii="Times New Roman" w:eastAsia="Segoe UI Symbol" w:hAnsi="Times New Roman" w:cs="Times New Roman"/>
          <w:sz w:val="26"/>
          <w:u w:val="single"/>
        </w:rPr>
        <w:t xml:space="preserve">№ </w:t>
      </w:r>
      <w:r w:rsidR="003000D1" w:rsidRPr="00E65092">
        <w:rPr>
          <w:rFonts w:ascii="Times New Roman" w:eastAsia="Segoe UI Symbol" w:hAnsi="Times New Roman" w:cs="Times New Roman"/>
          <w:sz w:val="26"/>
          <w:u w:val="single"/>
        </w:rPr>
        <w:t>24</w:t>
      </w:r>
      <w:r w:rsidR="005B0AFA" w:rsidRPr="00E65092">
        <w:rPr>
          <w:rFonts w:ascii="Times New Roman" w:eastAsia="Segoe UI Symbol" w:hAnsi="Times New Roman" w:cs="Times New Roman"/>
          <w:sz w:val="26"/>
          <w:u w:val="single"/>
        </w:rPr>
        <w:t>/2</w:t>
      </w:r>
      <w:r w:rsidR="002A26C3" w:rsidRPr="00E65092">
        <w:rPr>
          <w:rFonts w:ascii="Times New Roman" w:eastAsia="Segoe UI Symbol" w:hAnsi="Times New Roman" w:cs="Times New Roman"/>
          <w:sz w:val="26"/>
          <w:u w:val="single"/>
        </w:rPr>
        <w:t>6</w:t>
      </w:r>
      <w:r w:rsidR="005B0AFA" w:rsidRPr="00E65092">
        <w:rPr>
          <w:rFonts w:ascii="Times New Roman" w:eastAsia="Segoe UI Symbol" w:hAnsi="Times New Roman" w:cs="Times New Roman"/>
          <w:sz w:val="26"/>
          <w:u w:val="single"/>
        </w:rPr>
        <w:t xml:space="preserve"> от </w:t>
      </w:r>
      <w:r w:rsidR="003000D1" w:rsidRPr="00E65092">
        <w:rPr>
          <w:rFonts w:ascii="Times New Roman" w:eastAsia="Segoe UI Symbol" w:hAnsi="Times New Roman" w:cs="Times New Roman"/>
          <w:sz w:val="26"/>
          <w:u w:val="single"/>
        </w:rPr>
        <w:t>03</w:t>
      </w:r>
      <w:r w:rsidR="00804FA2" w:rsidRPr="00E65092">
        <w:rPr>
          <w:rFonts w:ascii="Times New Roman" w:eastAsia="Segoe UI Symbol" w:hAnsi="Times New Roman" w:cs="Times New Roman"/>
          <w:sz w:val="26"/>
          <w:u w:val="single"/>
        </w:rPr>
        <w:t>.0</w:t>
      </w:r>
      <w:r w:rsidR="003000D1" w:rsidRPr="00E65092">
        <w:rPr>
          <w:rFonts w:ascii="Times New Roman" w:eastAsia="Segoe UI Symbol" w:hAnsi="Times New Roman" w:cs="Times New Roman"/>
          <w:sz w:val="26"/>
          <w:u w:val="single"/>
        </w:rPr>
        <w:t>7</w:t>
      </w:r>
      <w:r w:rsidR="00804FA2" w:rsidRPr="00E65092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2A26C3" w:rsidRPr="00E65092">
        <w:rPr>
          <w:rFonts w:ascii="Times New Roman" w:eastAsia="Segoe UI Symbol" w:hAnsi="Times New Roman" w:cs="Times New Roman"/>
          <w:sz w:val="26"/>
          <w:u w:val="single"/>
        </w:rPr>
        <w:t>6</w:t>
      </w:r>
    </w:p>
    <w:p w14:paraId="5F0B7D19" w14:textId="77777777" w:rsidR="00881213" w:rsidRDefault="00881213" w:rsidP="005B0AFA">
      <w:pPr>
        <w:spacing w:after="0" w:line="240" w:lineRule="auto"/>
        <w:ind w:left="-567" w:firstLine="709"/>
        <w:jc w:val="both"/>
        <w:rPr>
          <w:rFonts w:ascii="Calibri" w:eastAsia="Calibri" w:hAnsi="Calibri" w:cs="Calibri"/>
        </w:rPr>
      </w:pPr>
    </w:p>
    <w:p w14:paraId="6027330C" w14:textId="7DD3BDEC" w:rsidR="000E55BD" w:rsidRDefault="00C1653B" w:rsidP="004E4C9A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9</w:t>
      </w:r>
      <w:r w:rsidR="00C87B40">
        <w:rPr>
          <w:rFonts w:ascii="Times New Roman" w:eastAsia="Times New Roman" w:hAnsi="Times New Roman" w:cs="Times New Roman"/>
          <w:sz w:val="26"/>
        </w:rPr>
        <w:t xml:space="preserve">. Аргументированные рекомендации комиссии о целесообразности </w:t>
      </w:r>
      <w:r w:rsidR="00D236B1">
        <w:rPr>
          <w:rFonts w:ascii="Times New Roman" w:eastAsia="Times New Roman" w:hAnsi="Times New Roman" w:cs="Times New Roman"/>
          <w:sz w:val="26"/>
        </w:rPr>
        <w:t xml:space="preserve">                                                     </w:t>
      </w:r>
      <w:r w:rsidR="00C87B40">
        <w:rPr>
          <w:rFonts w:ascii="Times New Roman" w:eastAsia="Times New Roman" w:hAnsi="Times New Roman" w:cs="Times New Roman"/>
          <w:sz w:val="26"/>
        </w:rPr>
        <w:t xml:space="preserve">или нецелесообразности </w:t>
      </w:r>
      <w:r w:rsidR="00324B9A">
        <w:rPr>
          <w:rFonts w:ascii="Times New Roman" w:eastAsia="Times New Roman" w:hAnsi="Times New Roman" w:cs="Times New Roman"/>
          <w:sz w:val="26"/>
        </w:rPr>
        <w:t>учёта</w:t>
      </w:r>
      <w:r w:rsidR="00C87B40">
        <w:rPr>
          <w:rFonts w:ascii="Times New Roman" w:eastAsia="Times New Roman" w:hAnsi="Times New Roman" w:cs="Times New Roman"/>
          <w:sz w:val="26"/>
        </w:rPr>
        <w:t xml:space="preserve"> </w:t>
      </w:r>
      <w:r w:rsidR="00324B9A">
        <w:rPr>
          <w:rFonts w:ascii="Times New Roman" w:eastAsia="Times New Roman" w:hAnsi="Times New Roman" w:cs="Times New Roman"/>
          <w:sz w:val="26"/>
        </w:rPr>
        <w:t>внесённых</w:t>
      </w:r>
      <w:r w:rsidR="00C87B40">
        <w:rPr>
          <w:rFonts w:ascii="Times New Roman" w:eastAsia="Times New Roman" w:hAnsi="Times New Roman" w:cs="Times New Roman"/>
          <w:sz w:val="26"/>
        </w:rPr>
        <w:t xml:space="preserve"> участниками общественных обсуждений предложений и замечаний и выводы по результатам общественных обсуждений</w:t>
      </w:r>
      <w:r w:rsidR="004E5B3F">
        <w:rPr>
          <w:rFonts w:ascii="Times New Roman" w:eastAsia="Times New Roman" w:hAnsi="Times New Roman" w:cs="Times New Roman"/>
          <w:sz w:val="26"/>
        </w:rPr>
        <w:t>:</w:t>
      </w:r>
      <w:r w:rsidR="000E55BD">
        <w:rPr>
          <w:rFonts w:ascii="Times New Roman" w:eastAsia="Times New Roman" w:hAnsi="Times New Roman" w:cs="Times New Roman"/>
          <w:sz w:val="26"/>
        </w:rPr>
        <w:t xml:space="preserve"> </w:t>
      </w:r>
    </w:p>
    <w:p w14:paraId="1542E241" w14:textId="77889A6E" w:rsidR="000021F6" w:rsidRDefault="000E55BD" w:rsidP="00C1653B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0C3601">
        <w:rPr>
          <w:rFonts w:ascii="Times New Roman" w:eastAsia="Times New Roman" w:hAnsi="Times New Roman" w:cs="Times New Roman"/>
          <w:sz w:val="26"/>
          <w:u w:val="single"/>
        </w:rPr>
        <w:t>Рекомендуется одобрить</w:t>
      </w:r>
      <w:r w:rsidR="00B055F7">
        <w:rPr>
          <w:rFonts w:ascii="Times New Roman" w:eastAsia="Times New Roman" w:hAnsi="Times New Roman" w:cs="Times New Roman"/>
          <w:sz w:val="26"/>
          <w:u w:val="single"/>
        </w:rPr>
        <w:t xml:space="preserve"> проект</w:t>
      </w:r>
      <w:r w:rsidR="004E5B3F" w:rsidRPr="000C3601">
        <w:rPr>
          <w:u w:val="single"/>
        </w:rPr>
        <w:t xml:space="preserve"> </w:t>
      </w:r>
      <w:r w:rsidRPr="000C3601">
        <w:rPr>
          <w:rFonts w:ascii="Times New Roman" w:eastAsia="Times New Roman" w:hAnsi="Times New Roman" w:cs="Times New Roman"/>
          <w:sz w:val="26"/>
          <w:u w:val="single"/>
        </w:rPr>
        <w:t>внесени</w:t>
      </w:r>
      <w:r w:rsidR="00840783">
        <w:rPr>
          <w:rFonts w:ascii="Times New Roman" w:eastAsia="Times New Roman" w:hAnsi="Times New Roman" w:cs="Times New Roman"/>
          <w:sz w:val="26"/>
          <w:u w:val="single"/>
        </w:rPr>
        <w:t>я</w:t>
      </w:r>
      <w:r w:rsidRPr="000C3601">
        <w:rPr>
          <w:rFonts w:ascii="Times New Roman" w:eastAsia="Times New Roman" w:hAnsi="Times New Roman" w:cs="Times New Roman"/>
          <w:sz w:val="26"/>
          <w:u w:val="single"/>
        </w:rPr>
        <w:t xml:space="preserve"> изменений в Генеральный план городского округа Подольск Московской области </w:t>
      </w:r>
      <w:r w:rsidR="00A0527F" w:rsidRPr="00A0527F">
        <w:rPr>
          <w:rFonts w:ascii="Times New Roman" w:eastAsia="Times New Roman" w:hAnsi="Times New Roman" w:cs="Times New Roman"/>
          <w:sz w:val="26"/>
          <w:u w:val="single"/>
        </w:rPr>
        <w:t xml:space="preserve">применительно </w:t>
      </w:r>
      <w:r w:rsidR="00306DC9" w:rsidRPr="00B667D0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к </w:t>
      </w:r>
      <w:r w:rsidR="00306DC9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земельному</w:t>
      </w:r>
      <w:r w:rsidR="00306DC9" w:rsidRPr="00B667D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участк</w:t>
      </w:r>
      <w:r w:rsidR="00306DC9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у                    с кадастровым</w:t>
      </w:r>
      <w:r w:rsidR="00306DC9" w:rsidRPr="00B667D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номер</w:t>
      </w:r>
      <w:r w:rsidR="00306DC9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о</w:t>
      </w:r>
      <w:r w:rsidR="00306DC9" w:rsidRPr="00B667D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м </w:t>
      </w:r>
      <w:r w:rsidR="00AC4FE1" w:rsidRPr="00E6509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50:27:0000000:130188</w:t>
      </w:r>
      <w:r w:rsidR="00A0527F" w:rsidRPr="00E65092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12387FF4" w14:textId="77777777" w:rsidR="00C1653B" w:rsidRDefault="00C1653B" w:rsidP="00C1653B">
      <w:pPr>
        <w:spacing w:after="0" w:line="240" w:lineRule="auto"/>
        <w:ind w:left="-567" w:firstLine="709"/>
        <w:jc w:val="both"/>
        <w:rPr>
          <w:rFonts w:ascii="Calibri" w:eastAsia="Calibri" w:hAnsi="Calibri" w:cs="Calibri"/>
        </w:rPr>
      </w:pPr>
    </w:p>
    <w:p w14:paraId="29657FE8" w14:textId="77777777" w:rsidR="00D51B02" w:rsidRPr="00A0527F" w:rsidRDefault="00D51B02" w:rsidP="00D51B02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A0527F">
        <w:rPr>
          <w:rFonts w:ascii="Times New Roman" w:eastAsia="Times New Roman" w:hAnsi="Times New Roman" w:cs="Times New Roman"/>
          <w:color w:val="000000"/>
          <w:sz w:val="26"/>
        </w:rPr>
        <w:t>Подписи членов Комиссии по подготовке проекта правил землепользования и застройки муниципального образования «Городской округ Подольск Московской области».</w:t>
      </w:r>
    </w:p>
    <w:p w14:paraId="42D96E19" w14:textId="77777777" w:rsidR="003E23F8" w:rsidRDefault="003E23F8" w:rsidP="00C1653B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9DB2540" w14:textId="77777777" w:rsidR="00BD335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Заместители председателя Комиссии:</w:t>
      </w:r>
    </w:p>
    <w:p w14:paraId="05949754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bookmarkStart w:id="0" w:name="_GoBack"/>
      <w:bookmarkEnd w:id="0"/>
    </w:p>
    <w:p w14:paraId="307E3062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</w:t>
      </w:r>
    </w:p>
    <w:p w14:paraId="7412E249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137FFDB0" w14:textId="4449D777" w:rsidR="00BD335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>Ершова И.А.</w:t>
      </w:r>
    </w:p>
    <w:p w14:paraId="30340375" w14:textId="77777777" w:rsidR="00BD335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6757406" w14:textId="77777777" w:rsidR="00BD335D" w:rsidRPr="000F4DE8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72F0DFD2" w14:textId="77777777" w:rsidR="00BD335D" w:rsidRPr="000F4DE8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Ответственный секретарь Комиссии:</w:t>
      </w:r>
    </w:p>
    <w:p w14:paraId="1DC76CBC" w14:textId="77777777" w:rsidR="00BD335D" w:rsidRPr="000F4DE8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6A31C13" w14:textId="77777777" w:rsidR="00BD335D" w:rsidRPr="000F4DE8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ведущий инженер отдела градостроительства</w:t>
      </w:r>
    </w:p>
    <w:p w14:paraId="3A78CC16" w14:textId="00990E18" w:rsidR="00BD335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управление»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</w:t>
      </w:r>
      <w:r w:rsidRPr="000F4DE8">
        <w:rPr>
          <w:rFonts w:ascii="Times New Roman" w:hAnsi="Times New Roman"/>
          <w:sz w:val="26"/>
          <w:szCs w:val="26"/>
          <w:u w:val="single"/>
        </w:rPr>
        <w:t>Березкина Д.А.</w:t>
      </w:r>
    </w:p>
    <w:p w14:paraId="473A30E6" w14:textId="77777777" w:rsidR="00BD335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E72B748" w14:textId="77777777" w:rsidR="00BD335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1EE02D3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Члены Комиссии:</w:t>
      </w:r>
    </w:p>
    <w:p w14:paraId="7A829F32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0224258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отдела градостроительства </w:t>
      </w:r>
    </w:p>
    <w:p w14:paraId="3D57E324" w14:textId="5B9281FC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управление»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>Абрамова Ю.Ю.</w:t>
      </w:r>
    </w:p>
    <w:p w14:paraId="07AB557C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2FB31B0" w14:textId="77777777" w:rsidR="00BD335D" w:rsidRPr="00DC03DF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заместитель председателя</w:t>
      </w:r>
    </w:p>
    <w:p w14:paraId="09AE1D42" w14:textId="77777777" w:rsidR="00BD335D" w:rsidRPr="00DC03DF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 xml:space="preserve">Комитета по благоустройству и дорожному хозяйству </w:t>
      </w:r>
    </w:p>
    <w:p w14:paraId="77A52B2A" w14:textId="4E2518BB" w:rsidR="00BD335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Администрации Городского округа Подольск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Зеленин А.С.</w:t>
      </w:r>
    </w:p>
    <w:p w14:paraId="35012ABC" w14:textId="34A0942A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 xml:space="preserve">  </w:t>
      </w:r>
    </w:p>
    <w:p w14:paraId="08D13110" w14:textId="00C1C00C" w:rsidR="00880FB2" w:rsidRPr="00031ABB" w:rsidRDefault="00BD335D" w:rsidP="00880FB2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5C53E038" w14:textId="3AD0E528" w:rsidR="00BD335D" w:rsidRPr="00031ABB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безопасности Администрации </w:t>
      </w:r>
    </w:p>
    <w:p w14:paraId="18CDA108" w14:textId="4D00D963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Городского округа Подольск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>Крючков А.Н.</w:t>
      </w:r>
    </w:p>
    <w:p w14:paraId="6B932A9E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7D6F23A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имущественных и </w:t>
      </w:r>
    </w:p>
    <w:p w14:paraId="5C17543D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земельных отношений </w:t>
      </w:r>
    </w:p>
    <w:p w14:paraId="060798B5" w14:textId="0365C38A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</w:rPr>
        <w:t xml:space="preserve">  </w:t>
      </w:r>
      <w:r w:rsidRPr="007D22D7">
        <w:rPr>
          <w:rFonts w:ascii="Times New Roman" w:hAnsi="Times New Roman"/>
          <w:sz w:val="26"/>
          <w:szCs w:val="26"/>
          <w:u w:val="single"/>
        </w:rPr>
        <w:t>Шелмакова Е.О.</w:t>
      </w:r>
    </w:p>
    <w:p w14:paraId="170E1E9D" w14:textId="77777777" w:rsidR="00BD335D" w:rsidRPr="007D22D7" w:rsidRDefault="00BD335D" w:rsidP="00840783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F35B309" w14:textId="13FDB434" w:rsidR="00BD335D" w:rsidRPr="003512D6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>зам</w:t>
      </w:r>
      <w:r w:rsidRPr="003512D6">
        <w:rPr>
          <w:rFonts w:ascii="Times New Roman" w:hAnsi="Times New Roman"/>
          <w:sz w:val="26"/>
          <w:szCs w:val="26"/>
          <w:u w:val="single"/>
        </w:rPr>
        <w:t xml:space="preserve">еститель начальника Управления </w:t>
      </w:r>
    </w:p>
    <w:p w14:paraId="2A225981" w14:textId="77777777" w:rsidR="00BD335D" w:rsidRPr="003512D6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>по инвестиционной деятельности,</w:t>
      </w:r>
    </w:p>
    <w:p w14:paraId="02D07FA9" w14:textId="77777777" w:rsidR="00BD335D" w:rsidRPr="003512D6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транспорту и связи Администрации </w:t>
      </w:r>
    </w:p>
    <w:p w14:paraId="13BE290D" w14:textId="13B91A98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>Сорокина И.Г.</w:t>
      </w:r>
    </w:p>
    <w:p w14:paraId="16679A2C" w14:textId="46824F82" w:rsidR="00BD335D" w:rsidRPr="007D22D7" w:rsidRDefault="00BD335D" w:rsidP="00A0527F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</w:t>
      </w:r>
    </w:p>
    <w:p w14:paraId="1F924B07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4A54FDA2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Комитета по архитектуре и </w:t>
      </w:r>
    </w:p>
    <w:p w14:paraId="399306E2" w14:textId="162FD263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градостроительству Московской области</w:t>
      </w:r>
    </w:p>
    <w:p w14:paraId="587BD1C9" w14:textId="48321D5E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(по согласованию)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Макунина Ю.В.</w:t>
      </w:r>
    </w:p>
    <w:p w14:paraId="2BB0BF82" w14:textId="77777777" w:rsidR="00BD335D" w:rsidRPr="007D22D7" w:rsidRDefault="00BD335D" w:rsidP="00A0527F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6AFBAC4" w14:textId="77777777" w:rsidR="00BD335D" w:rsidRPr="00135C3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депутат Совета депутатов Городского округа Подольск  </w:t>
      </w:r>
    </w:p>
    <w:p w14:paraId="0E9CB132" w14:textId="44CA187F" w:rsidR="00BD335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>(по согласованию)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                                                                Щукин В.Ю.</w:t>
      </w: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</w:p>
    <w:p w14:paraId="3E3AB22C" w14:textId="0DDB1C58" w:rsidR="000021F6" w:rsidRPr="00D51B02" w:rsidRDefault="000021F6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sectPr w:rsidR="000021F6" w:rsidRPr="00D51B02" w:rsidSect="00840783">
      <w:pgSz w:w="11906" w:h="16838"/>
      <w:pgMar w:top="567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84FA8C" w14:textId="77777777" w:rsidR="001A6679" w:rsidRDefault="001A6679" w:rsidP="001A6679">
      <w:pPr>
        <w:spacing w:after="0" w:line="240" w:lineRule="auto"/>
      </w:pPr>
      <w:r>
        <w:separator/>
      </w:r>
    </w:p>
  </w:endnote>
  <w:endnote w:type="continuationSeparator" w:id="0">
    <w:p w14:paraId="0C68239B" w14:textId="77777777" w:rsidR="001A6679" w:rsidRDefault="001A6679" w:rsidP="001A6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A955D" w14:textId="77777777" w:rsidR="001A6679" w:rsidRDefault="001A6679" w:rsidP="001A6679">
      <w:pPr>
        <w:spacing w:after="0" w:line="240" w:lineRule="auto"/>
      </w:pPr>
      <w:r>
        <w:separator/>
      </w:r>
    </w:p>
  </w:footnote>
  <w:footnote w:type="continuationSeparator" w:id="0">
    <w:p w14:paraId="1A0787C5" w14:textId="77777777" w:rsidR="001A6679" w:rsidRDefault="001A6679" w:rsidP="001A6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94074"/>
    <w:multiLevelType w:val="hybridMultilevel"/>
    <w:tmpl w:val="D1485750"/>
    <w:lvl w:ilvl="0" w:tplc="A5BED270">
      <w:start w:val="3"/>
      <w:numFmt w:val="decimal"/>
      <w:lvlText w:val="%1"/>
      <w:lvlJc w:val="left"/>
      <w:pPr>
        <w:ind w:left="-20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8490999"/>
    <w:multiLevelType w:val="hybridMultilevel"/>
    <w:tmpl w:val="A3F69422"/>
    <w:lvl w:ilvl="0" w:tplc="651EA112">
      <w:start w:val="1"/>
      <w:numFmt w:val="decimal"/>
      <w:lvlText w:val="%1."/>
      <w:lvlJc w:val="left"/>
      <w:pPr>
        <w:ind w:left="-207" w:hanging="360"/>
      </w:pPr>
      <w:rPr>
        <w:rFonts w:hint="default"/>
        <w:sz w:val="26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68ED102A"/>
    <w:multiLevelType w:val="multilevel"/>
    <w:tmpl w:val="7C10DC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1F6"/>
    <w:rsid w:val="000021F6"/>
    <w:rsid w:val="0001439B"/>
    <w:rsid w:val="00033CF3"/>
    <w:rsid w:val="000B5CF1"/>
    <w:rsid w:val="000C3601"/>
    <w:rsid w:val="000C7D03"/>
    <w:rsid w:val="000D5E86"/>
    <w:rsid w:val="000D70F4"/>
    <w:rsid w:val="000E55BD"/>
    <w:rsid w:val="000E62B2"/>
    <w:rsid w:val="000F7BEC"/>
    <w:rsid w:val="00107FCA"/>
    <w:rsid w:val="001107AF"/>
    <w:rsid w:val="00113D4F"/>
    <w:rsid w:val="001168C0"/>
    <w:rsid w:val="00134FC2"/>
    <w:rsid w:val="001372F2"/>
    <w:rsid w:val="001959D7"/>
    <w:rsid w:val="001A5C3A"/>
    <w:rsid w:val="001A6679"/>
    <w:rsid w:val="001B5BA9"/>
    <w:rsid w:val="001B685B"/>
    <w:rsid w:val="001B7118"/>
    <w:rsid w:val="001F0615"/>
    <w:rsid w:val="00230DE2"/>
    <w:rsid w:val="00274790"/>
    <w:rsid w:val="0029309C"/>
    <w:rsid w:val="00294449"/>
    <w:rsid w:val="002A179D"/>
    <w:rsid w:val="002A26C3"/>
    <w:rsid w:val="002B3F08"/>
    <w:rsid w:val="002C57F6"/>
    <w:rsid w:val="003000D1"/>
    <w:rsid w:val="003068D8"/>
    <w:rsid w:val="00306DC9"/>
    <w:rsid w:val="00313199"/>
    <w:rsid w:val="00314232"/>
    <w:rsid w:val="00324B9A"/>
    <w:rsid w:val="00371243"/>
    <w:rsid w:val="0037770A"/>
    <w:rsid w:val="003B401D"/>
    <w:rsid w:val="003E23F8"/>
    <w:rsid w:val="003F1FE1"/>
    <w:rsid w:val="00410C4C"/>
    <w:rsid w:val="00420AAE"/>
    <w:rsid w:val="00440DC4"/>
    <w:rsid w:val="00445E36"/>
    <w:rsid w:val="00460909"/>
    <w:rsid w:val="004652C4"/>
    <w:rsid w:val="004759C2"/>
    <w:rsid w:val="004976DE"/>
    <w:rsid w:val="004B6B8D"/>
    <w:rsid w:val="004D33C1"/>
    <w:rsid w:val="004D64CF"/>
    <w:rsid w:val="004E40D2"/>
    <w:rsid w:val="004E4C9A"/>
    <w:rsid w:val="004E5B3F"/>
    <w:rsid w:val="00501D73"/>
    <w:rsid w:val="005161E7"/>
    <w:rsid w:val="00537EFB"/>
    <w:rsid w:val="005937ED"/>
    <w:rsid w:val="005B0AFA"/>
    <w:rsid w:val="00607CAA"/>
    <w:rsid w:val="0061751B"/>
    <w:rsid w:val="006279CD"/>
    <w:rsid w:val="00654DF4"/>
    <w:rsid w:val="00655221"/>
    <w:rsid w:val="006563E1"/>
    <w:rsid w:val="006660F6"/>
    <w:rsid w:val="00672930"/>
    <w:rsid w:val="0067329F"/>
    <w:rsid w:val="006C053F"/>
    <w:rsid w:val="006C36F9"/>
    <w:rsid w:val="006F0523"/>
    <w:rsid w:val="007129FD"/>
    <w:rsid w:val="0074756A"/>
    <w:rsid w:val="0076633C"/>
    <w:rsid w:val="007730E0"/>
    <w:rsid w:val="00796D77"/>
    <w:rsid w:val="007C2A24"/>
    <w:rsid w:val="007D22D7"/>
    <w:rsid w:val="00804FA2"/>
    <w:rsid w:val="00830188"/>
    <w:rsid w:val="00830198"/>
    <w:rsid w:val="00840783"/>
    <w:rsid w:val="00864ADD"/>
    <w:rsid w:val="00880FB2"/>
    <w:rsid w:val="00881213"/>
    <w:rsid w:val="0089493A"/>
    <w:rsid w:val="008B0545"/>
    <w:rsid w:val="008B5C5E"/>
    <w:rsid w:val="008C2661"/>
    <w:rsid w:val="008D79F1"/>
    <w:rsid w:val="008E6613"/>
    <w:rsid w:val="00902147"/>
    <w:rsid w:val="00940558"/>
    <w:rsid w:val="00946FB3"/>
    <w:rsid w:val="00971E59"/>
    <w:rsid w:val="00981921"/>
    <w:rsid w:val="00993F46"/>
    <w:rsid w:val="009C6539"/>
    <w:rsid w:val="009C779E"/>
    <w:rsid w:val="009E3BA5"/>
    <w:rsid w:val="009F7018"/>
    <w:rsid w:val="00A0527F"/>
    <w:rsid w:val="00A11BF4"/>
    <w:rsid w:val="00A16F30"/>
    <w:rsid w:val="00A3459F"/>
    <w:rsid w:val="00A4173F"/>
    <w:rsid w:val="00A452BC"/>
    <w:rsid w:val="00A51C58"/>
    <w:rsid w:val="00A53897"/>
    <w:rsid w:val="00A77B1B"/>
    <w:rsid w:val="00AB353C"/>
    <w:rsid w:val="00AB3C00"/>
    <w:rsid w:val="00AC4FE1"/>
    <w:rsid w:val="00AD6282"/>
    <w:rsid w:val="00AE7FD5"/>
    <w:rsid w:val="00B055F7"/>
    <w:rsid w:val="00B13D9D"/>
    <w:rsid w:val="00B40372"/>
    <w:rsid w:val="00B44140"/>
    <w:rsid w:val="00B46B70"/>
    <w:rsid w:val="00B667D0"/>
    <w:rsid w:val="00B721D2"/>
    <w:rsid w:val="00B9317B"/>
    <w:rsid w:val="00BB7055"/>
    <w:rsid w:val="00BC5561"/>
    <w:rsid w:val="00BD03EA"/>
    <w:rsid w:val="00BD335D"/>
    <w:rsid w:val="00C1653B"/>
    <w:rsid w:val="00C201F6"/>
    <w:rsid w:val="00C43092"/>
    <w:rsid w:val="00C80F53"/>
    <w:rsid w:val="00C826B0"/>
    <w:rsid w:val="00C87B40"/>
    <w:rsid w:val="00C90AE0"/>
    <w:rsid w:val="00CC06C9"/>
    <w:rsid w:val="00CD2115"/>
    <w:rsid w:val="00CD3D08"/>
    <w:rsid w:val="00D06BF2"/>
    <w:rsid w:val="00D12EC6"/>
    <w:rsid w:val="00D20401"/>
    <w:rsid w:val="00D236B1"/>
    <w:rsid w:val="00D40C32"/>
    <w:rsid w:val="00D51B02"/>
    <w:rsid w:val="00D52E25"/>
    <w:rsid w:val="00D93FCF"/>
    <w:rsid w:val="00DC5A61"/>
    <w:rsid w:val="00DC788A"/>
    <w:rsid w:val="00DD1E5F"/>
    <w:rsid w:val="00DD6EC4"/>
    <w:rsid w:val="00DF58A9"/>
    <w:rsid w:val="00DF71FE"/>
    <w:rsid w:val="00E0476A"/>
    <w:rsid w:val="00E27213"/>
    <w:rsid w:val="00E65092"/>
    <w:rsid w:val="00E92821"/>
    <w:rsid w:val="00ED055B"/>
    <w:rsid w:val="00F0023A"/>
    <w:rsid w:val="00F00BCB"/>
    <w:rsid w:val="00F12DE8"/>
    <w:rsid w:val="00F13E0C"/>
    <w:rsid w:val="00F25F04"/>
    <w:rsid w:val="00F33B1F"/>
    <w:rsid w:val="00F611A6"/>
    <w:rsid w:val="00F62087"/>
    <w:rsid w:val="00FB2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8F89"/>
  <w15:docId w15:val="{E2895B46-4E53-4C38-868E-BD6B0AC4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56A"/>
    <w:pPr>
      <w:ind w:left="720"/>
      <w:contextualSpacing/>
    </w:pPr>
  </w:style>
  <w:style w:type="table" w:styleId="a4">
    <w:name w:val="Table Grid"/>
    <w:basedOn w:val="a1"/>
    <w:uiPriority w:val="39"/>
    <w:rsid w:val="00864AD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0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0DC4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1A6679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679"/>
  </w:style>
  <w:style w:type="paragraph" w:styleId="aa">
    <w:name w:val="footer"/>
    <w:basedOn w:val="a"/>
    <w:link w:val="ab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6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4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ipi@mosre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&#1087;&#1086;&#1076;&#1086;&#1083;&#1100;&#1089;&#1082;-&#1072;&#1076;&#1084;&#1080;&#1085;&#1080;&#1089;&#1090;&#1088;&#1072;&#1094;&#1080;&#1103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489267-F385-4C52-A290-00DFC041B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2424</TotalTime>
  <Pages>3</Pages>
  <Words>1065</Words>
  <Characters>6075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Ивлева Марина Николаевна</dc:creator>
  <cp:lastModifiedBy>berezkinada</cp:lastModifiedBy>
  <cp:revision>80</cp:revision>
  <cp:lastPrinted>2026-07-02T06:33:00Z</cp:lastPrinted>
  <dcterms:created xsi:type="dcterms:W3CDTF">2024-01-24T14:08:00Z</dcterms:created>
  <dcterms:modified xsi:type="dcterms:W3CDTF">2026-07-02T06:34:00Z</dcterms:modified>
</cp:coreProperties>
</file>